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1A" w:rsidRPr="00AE7D1A" w:rsidRDefault="001A57C1" w:rsidP="00AE7D1A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L</w:t>
      </w:r>
      <w:r w:rsidR="00562511">
        <w:rPr>
          <w:rFonts w:ascii="Times New Roman" w:hAnsi="Times New Roman" w:cs="Times New Roman"/>
          <w:i/>
          <w:iCs/>
          <w:sz w:val="24"/>
          <w:szCs w:val="24"/>
        </w:rPr>
        <w:t>AKOSSÁGI TÁJ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ÉKOZTATÓ </w:t>
      </w:r>
      <w:r w:rsidR="00AE7D1A">
        <w:rPr>
          <w:rFonts w:ascii="Times New Roman" w:hAnsi="Times New Roman" w:cs="Times New Roman"/>
          <w:i/>
          <w:iCs/>
          <w:sz w:val="24"/>
          <w:szCs w:val="24"/>
        </w:rPr>
        <w:t xml:space="preserve">A PFIZER/BIONTECH ÁLATAL GYÁRTOTT </w:t>
      </w:r>
      <w:r w:rsidR="00790651">
        <w:rPr>
          <w:rFonts w:ascii="Times New Roman" w:hAnsi="Times New Roman" w:cs="Times New Roman"/>
          <w:i/>
          <w:iCs/>
          <w:sz w:val="24"/>
          <w:szCs w:val="24"/>
        </w:rPr>
        <w:t xml:space="preserve">COMIRNATY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COVID-19 ELLENI </w:t>
      </w:r>
      <w:proofErr w:type="spellStart"/>
      <w:r w:rsidR="00790651">
        <w:rPr>
          <w:rFonts w:ascii="Times New Roman" w:hAnsi="Times New Roman" w:cs="Times New Roman"/>
          <w:i/>
          <w:iCs/>
          <w:sz w:val="24"/>
          <w:szCs w:val="24"/>
        </w:rPr>
        <w:t>mRNS</w:t>
      </w:r>
      <w:proofErr w:type="spellEnd"/>
      <w:r w:rsidR="0079065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VAKCINÁRÓL</w:t>
      </w:r>
    </w:p>
    <w:p w:rsidR="00F116B5" w:rsidRDefault="00F116B5" w:rsidP="001A5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511" w:rsidRPr="00B150B6" w:rsidRDefault="00562511" w:rsidP="0056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>A fertőzéseket kiváltó kórokozók, köztük a vírusok okozta fertőzések ellen védőoltásokkal lehet a leghatékonyabban védekezni. Ez igaz az új koro</w:t>
      </w:r>
      <w:r w:rsidR="003D6178" w:rsidRPr="00B150B6">
        <w:rPr>
          <w:rFonts w:ascii="Times New Roman" w:hAnsi="Times New Roman" w:cs="Times New Roman"/>
          <w:sz w:val="24"/>
          <w:szCs w:val="24"/>
        </w:rPr>
        <w:t xml:space="preserve">navírus </w:t>
      </w:r>
      <w:r w:rsidR="0091550D">
        <w:rPr>
          <w:rFonts w:ascii="Times New Roman" w:hAnsi="Times New Roman" w:cs="Times New Roman"/>
          <w:sz w:val="24"/>
          <w:szCs w:val="24"/>
        </w:rPr>
        <w:t xml:space="preserve">(SARS-CoV-2) </w:t>
      </w:r>
      <w:r w:rsidR="003D6178" w:rsidRPr="00B150B6">
        <w:rPr>
          <w:rFonts w:ascii="Times New Roman" w:hAnsi="Times New Roman" w:cs="Times New Roman"/>
          <w:sz w:val="24"/>
          <w:szCs w:val="24"/>
        </w:rPr>
        <w:t>okozta fertőzésekre is.</w:t>
      </w:r>
    </w:p>
    <w:p w:rsidR="00663EFC" w:rsidRDefault="00663EFC" w:rsidP="0056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651" w:rsidRDefault="003F4162" w:rsidP="00E54A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4AA0">
        <w:rPr>
          <w:rFonts w:ascii="Times New Roman" w:hAnsi="Times New Roman" w:cs="Times New Roman"/>
          <w:sz w:val="24"/>
          <w:szCs w:val="24"/>
        </w:rPr>
        <w:t>A vakcina a vírus molekuláris szerkezetén alapuló technológia segítségével jött létre.</w:t>
      </w:r>
      <w:r w:rsidR="00C33458" w:rsidRPr="00E54AA0">
        <w:rPr>
          <w:rFonts w:ascii="Times New Roman" w:hAnsi="Times New Roman" w:cs="Times New Roman"/>
          <w:sz w:val="24"/>
          <w:szCs w:val="24"/>
        </w:rPr>
        <w:t xml:space="preserve"> Az oltóanyag </w:t>
      </w:r>
      <w:proofErr w:type="spellStart"/>
      <w:r w:rsidRPr="00E54AA0">
        <w:rPr>
          <w:rFonts w:ascii="Times New Roman" w:hAnsi="Times New Roman" w:cs="Times New Roman"/>
          <w:sz w:val="24"/>
          <w:szCs w:val="24"/>
        </w:rPr>
        <w:t>mRNS-alapú</w:t>
      </w:r>
      <w:proofErr w:type="spellEnd"/>
      <w:r w:rsidR="00790651">
        <w:rPr>
          <w:rFonts w:ascii="Times New Roman" w:hAnsi="Times New Roman" w:cs="Times New Roman"/>
          <w:sz w:val="24"/>
          <w:szCs w:val="24"/>
        </w:rPr>
        <w:t xml:space="preserve">, </w:t>
      </w:r>
      <w:r w:rsidRPr="00E54AA0">
        <w:rPr>
          <w:rFonts w:ascii="Times New Roman" w:hAnsi="Times New Roman" w:cs="Times New Roman"/>
          <w:sz w:val="24"/>
          <w:szCs w:val="24"/>
        </w:rPr>
        <w:t xml:space="preserve">egy </w:t>
      </w:r>
      <w:proofErr w:type="spellStart"/>
      <w:r w:rsidRPr="00E54AA0">
        <w:rPr>
          <w:rFonts w:ascii="Times New Roman" w:hAnsi="Times New Roman" w:cs="Times New Roman"/>
          <w:sz w:val="24"/>
          <w:szCs w:val="24"/>
        </w:rPr>
        <w:t>lipid</w:t>
      </w:r>
      <w:proofErr w:type="spellEnd"/>
      <w:r w:rsidRPr="00E54A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4AA0">
        <w:rPr>
          <w:rFonts w:ascii="Times New Roman" w:hAnsi="Times New Roman" w:cs="Times New Roman"/>
          <w:sz w:val="24"/>
          <w:szCs w:val="24"/>
        </w:rPr>
        <w:t>nanorészecskébe</w:t>
      </w:r>
      <w:proofErr w:type="spellEnd"/>
      <w:r w:rsidRPr="00E54AA0">
        <w:rPr>
          <w:rFonts w:ascii="Times New Roman" w:hAnsi="Times New Roman" w:cs="Times New Roman"/>
          <w:sz w:val="24"/>
          <w:szCs w:val="24"/>
        </w:rPr>
        <w:t xml:space="preserve"> csomagolt, a stabilitás miatt módosított hírvivő RNS molekulát (</w:t>
      </w:r>
      <w:proofErr w:type="spellStart"/>
      <w:r w:rsidRPr="00E54AA0">
        <w:rPr>
          <w:rFonts w:ascii="Times New Roman" w:hAnsi="Times New Roman" w:cs="Times New Roman"/>
          <w:sz w:val="24"/>
          <w:szCs w:val="24"/>
        </w:rPr>
        <w:t>mRNS</w:t>
      </w:r>
      <w:proofErr w:type="spellEnd"/>
      <w:r w:rsidRPr="00E54AA0">
        <w:rPr>
          <w:rFonts w:ascii="Times New Roman" w:hAnsi="Times New Roman" w:cs="Times New Roman"/>
          <w:sz w:val="24"/>
          <w:szCs w:val="24"/>
        </w:rPr>
        <w:t>) tartalmaz.</w:t>
      </w:r>
      <w:r w:rsidR="00CD162E" w:rsidRPr="00E54A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6425" w:rsidRPr="00B150B6" w:rsidRDefault="00156425" w:rsidP="0056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A57C1" w:rsidRDefault="001A57C1" w:rsidP="0056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790651" w:rsidRPr="00790651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="00790651" w:rsidRPr="00790651">
        <w:rPr>
          <w:rFonts w:ascii="Times New Roman" w:hAnsi="Times New Roman" w:cs="Times New Roman"/>
          <w:sz w:val="24"/>
          <w:szCs w:val="24"/>
        </w:rPr>
        <w:t xml:space="preserve"> aktív immunizálásra javallott </w:t>
      </w:r>
      <w:r w:rsidRPr="00B150B6">
        <w:rPr>
          <w:rFonts w:ascii="Times New Roman" w:hAnsi="Times New Roman" w:cs="Times New Roman"/>
          <w:sz w:val="24"/>
          <w:szCs w:val="24"/>
        </w:rPr>
        <w:t xml:space="preserve">vakcina védelmet biztosít a SARS-CoV-2 vírus által okozott COVID-19 </w:t>
      </w:r>
      <w:r w:rsidR="0091550D">
        <w:rPr>
          <w:rFonts w:ascii="Times New Roman" w:hAnsi="Times New Roman" w:cs="Times New Roman"/>
          <w:sz w:val="24"/>
          <w:szCs w:val="24"/>
        </w:rPr>
        <w:t xml:space="preserve">fertőzés </w:t>
      </w:r>
      <w:r w:rsidRPr="00B150B6">
        <w:rPr>
          <w:rFonts w:ascii="Times New Roman" w:hAnsi="Times New Roman" w:cs="Times New Roman"/>
          <w:sz w:val="24"/>
          <w:szCs w:val="24"/>
        </w:rPr>
        <w:t xml:space="preserve">megelőzésére, 16 éves és </w:t>
      </w:r>
      <w:r w:rsidR="001D32E3" w:rsidRPr="00B150B6">
        <w:rPr>
          <w:rFonts w:ascii="Times New Roman" w:hAnsi="Times New Roman" w:cs="Times New Roman"/>
          <w:sz w:val="24"/>
          <w:szCs w:val="24"/>
        </w:rPr>
        <w:t>idősebb személyeknél</w:t>
      </w:r>
      <w:r w:rsidRPr="00B150B6">
        <w:rPr>
          <w:rFonts w:ascii="Times New Roman" w:hAnsi="Times New Roman" w:cs="Times New Roman"/>
          <w:sz w:val="24"/>
          <w:szCs w:val="24"/>
        </w:rPr>
        <w:t>.</w:t>
      </w:r>
    </w:p>
    <w:p w:rsidR="00790651" w:rsidRPr="00790651" w:rsidRDefault="00790651" w:rsidP="0079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651">
        <w:rPr>
          <w:rFonts w:ascii="Times New Roman" w:hAnsi="Times New Roman" w:cs="Times New Roman"/>
          <w:sz w:val="24"/>
          <w:szCs w:val="24"/>
        </w:rPr>
        <w:t>A vakcina elősegíti, hogy az immunrendszer (a szervezet természetes védelme) antitesteket és a vírus ellen ható vérsejteket termeljen, így nyújtson védelmet a COVID 19 ellen.</w:t>
      </w:r>
    </w:p>
    <w:p w:rsidR="00790651" w:rsidRPr="00790651" w:rsidRDefault="00790651" w:rsidP="0079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90651" w:rsidRPr="00B150B6" w:rsidRDefault="00790651" w:rsidP="007906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0651">
        <w:rPr>
          <w:rFonts w:ascii="Times New Roman" w:hAnsi="Times New Roman" w:cs="Times New Roman"/>
          <w:sz w:val="24"/>
          <w:szCs w:val="24"/>
        </w:rPr>
        <w:t xml:space="preserve">Mivel a </w:t>
      </w:r>
      <w:proofErr w:type="spellStart"/>
      <w:r w:rsidRPr="00790651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Pr="00790651">
        <w:rPr>
          <w:rFonts w:ascii="Times New Roman" w:hAnsi="Times New Roman" w:cs="Times New Roman"/>
          <w:sz w:val="24"/>
          <w:szCs w:val="24"/>
        </w:rPr>
        <w:t xml:space="preserve"> nem a vírust tartalmazza az immunitást kiváltásához, így nem okozhat Önnek COVID-19-betegséget.</w:t>
      </w:r>
    </w:p>
    <w:p w:rsidR="00663EFC" w:rsidRPr="00B150B6" w:rsidRDefault="00663EFC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511" w:rsidRPr="00B150B6" w:rsidRDefault="00512693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 védőoltás beadása oltási terv alapján történik majd a kijelölt oltópontokon. A védettség kialakulásához </w:t>
      </w:r>
      <w:r w:rsidR="00D660BA" w:rsidRPr="00B150B6">
        <w:rPr>
          <w:rFonts w:ascii="Times New Roman" w:hAnsi="Times New Roman" w:cs="Times New Roman"/>
          <w:sz w:val="24"/>
          <w:szCs w:val="24"/>
        </w:rPr>
        <w:t>két</w:t>
      </w:r>
      <w:r w:rsidRPr="00B150B6">
        <w:rPr>
          <w:rFonts w:ascii="Times New Roman" w:hAnsi="Times New Roman" w:cs="Times New Roman"/>
          <w:sz w:val="24"/>
          <w:szCs w:val="24"/>
        </w:rPr>
        <w:t xml:space="preserve"> oltásra van szükség</w:t>
      </w:r>
      <w:r w:rsidR="00663EFC" w:rsidRPr="00B150B6">
        <w:rPr>
          <w:rFonts w:ascii="Times New Roman" w:hAnsi="Times New Roman" w:cs="Times New Roman"/>
          <w:sz w:val="24"/>
          <w:szCs w:val="24"/>
        </w:rPr>
        <w:t>, 21 napos különbséggel. Az oltottak védelme csak a vakcina második adagját követő 7 napon belül alakul ki.</w:t>
      </w:r>
    </w:p>
    <w:p w:rsidR="00663EFC" w:rsidRPr="00B150B6" w:rsidRDefault="008C06CE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6CE">
        <w:rPr>
          <w:rFonts w:ascii="Times New Roman" w:hAnsi="Times New Roman" w:cs="Times New Roman"/>
          <w:sz w:val="24"/>
          <w:szCs w:val="24"/>
        </w:rPr>
        <w:t xml:space="preserve">Mint minden vakcinánál, a </w:t>
      </w:r>
      <w:proofErr w:type="spellStart"/>
      <w:r w:rsidRPr="008C06CE">
        <w:rPr>
          <w:rFonts w:ascii="Times New Roman" w:hAnsi="Times New Roman" w:cs="Times New Roman"/>
          <w:sz w:val="24"/>
          <w:szCs w:val="24"/>
        </w:rPr>
        <w:t>Comirnaty</w:t>
      </w:r>
      <w:proofErr w:type="spellEnd"/>
      <w:r w:rsidRPr="008C06CE">
        <w:rPr>
          <w:rFonts w:ascii="Times New Roman" w:hAnsi="Times New Roman" w:cs="Times New Roman"/>
          <w:sz w:val="24"/>
          <w:szCs w:val="24"/>
        </w:rPr>
        <w:t xml:space="preserve"> esetében is előfordulhat, hogy a 2 adag</w:t>
      </w:r>
      <w:bookmarkStart w:id="0" w:name="_GoBack"/>
      <w:bookmarkEnd w:id="0"/>
      <w:r w:rsidRPr="008C06CE">
        <w:rPr>
          <w:rFonts w:ascii="Times New Roman" w:hAnsi="Times New Roman" w:cs="Times New Roman"/>
          <w:sz w:val="24"/>
          <w:szCs w:val="24"/>
        </w:rPr>
        <w:t>ból álló oltási sorozat nem véd meg minden beoltott személyt, és nem ismert, meddig tart a védőhatás.</w:t>
      </w:r>
    </w:p>
    <w:p w:rsidR="008C06CE" w:rsidRDefault="008C06CE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511" w:rsidRPr="00B150B6" w:rsidRDefault="00562511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Az oltóorvos az oltást megelőzően kérdőív segítségével kikérdezi </w:t>
      </w:r>
      <w:r w:rsidR="00A05161" w:rsidRPr="00B150B6">
        <w:rPr>
          <w:rFonts w:ascii="Times New Roman" w:hAnsi="Times New Roman" w:cs="Times New Roman"/>
          <w:sz w:val="24"/>
          <w:szCs w:val="24"/>
        </w:rPr>
        <w:t xml:space="preserve">és fizikálisan megvizsgálja az oltandó személyt. </w:t>
      </w:r>
      <w:r w:rsidR="00F8619B" w:rsidRPr="00B150B6">
        <w:rPr>
          <w:rFonts w:ascii="Times New Roman" w:hAnsi="Times New Roman" w:cs="Times New Roman"/>
          <w:sz w:val="24"/>
          <w:szCs w:val="24"/>
        </w:rPr>
        <w:t>Az oltás beadásáról m</w:t>
      </w:r>
      <w:r w:rsidRPr="00B150B6">
        <w:rPr>
          <w:rFonts w:ascii="Times New Roman" w:hAnsi="Times New Roman" w:cs="Times New Roman"/>
          <w:sz w:val="24"/>
          <w:szCs w:val="24"/>
        </w:rPr>
        <w:t>inden esetben az oltóorvos dönt.</w:t>
      </w:r>
    </w:p>
    <w:p w:rsidR="00BF6215" w:rsidRPr="00B150B6" w:rsidRDefault="00BF6215" w:rsidP="00BF6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6215" w:rsidRDefault="00BF6215" w:rsidP="00BF6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>Jelenleg a várandós vagy szoptató nőknek, illetve a gyermekeknek, az oltás nem javasolt.</w:t>
      </w:r>
    </w:p>
    <w:p w:rsidR="00156425" w:rsidRDefault="00156425" w:rsidP="00BF6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6425" w:rsidRPr="00156425" w:rsidRDefault="00156425" w:rsidP="00BF62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6425">
        <w:rPr>
          <w:rFonts w:ascii="Times New Roman" w:hAnsi="Times New Roman" w:cs="Times New Roman"/>
          <w:sz w:val="24"/>
          <w:szCs w:val="24"/>
        </w:rPr>
        <w:t xml:space="preserve">Felhívom a figyelmet, hogy a fogamzásképes </w:t>
      </w:r>
      <w:r w:rsidR="00E54AA0">
        <w:rPr>
          <w:rFonts w:ascii="Times New Roman" w:hAnsi="Times New Roman" w:cs="Times New Roman"/>
          <w:sz w:val="24"/>
          <w:szCs w:val="24"/>
        </w:rPr>
        <w:t>nők</w:t>
      </w:r>
      <w:r w:rsidRPr="00156425">
        <w:rPr>
          <w:rFonts w:ascii="Times New Roman" w:hAnsi="Times New Roman" w:cs="Times New Roman"/>
          <w:sz w:val="24"/>
          <w:szCs w:val="24"/>
        </w:rPr>
        <w:t xml:space="preserve"> második oltás után legalább 2 hónapig kerüljék a terhességet.</w:t>
      </w:r>
    </w:p>
    <w:p w:rsidR="00A05161" w:rsidRPr="00B150B6" w:rsidRDefault="00A05161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161" w:rsidRPr="00B150B6" w:rsidRDefault="00A05161" w:rsidP="00A0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Azon személyek, akiknek kórtörténetében bármely oltóanyaggal, </w:t>
      </w:r>
      <w:r w:rsidR="00790651">
        <w:rPr>
          <w:rFonts w:ascii="Times New Roman" w:hAnsi="Times New Roman" w:cs="Times New Roman"/>
          <w:sz w:val="24"/>
          <w:szCs w:val="24"/>
        </w:rPr>
        <w:t xml:space="preserve">vagy </w:t>
      </w:r>
      <w:r w:rsidRPr="00B150B6">
        <w:rPr>
          <w:rFonts w:ascii="Times New Roman" w:hAnsi="Times New Roman" w:cs="Times New Roman"/>
          <w:sz w:val="24"/>
          <w:szCs w:val="24"/>
        </w:rPr>
        <w:t xml:space="preserve">gyógyszerrel kapcsolatos azonnali 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reakció szerepel, nem kaphat</w:t>
      </w:r>
      <w:r w:rsidR="00453BC5" w:rsidRPr="00B150B6">
        <w:rPr>
          <w:rFonts w:ascii="Times New Roman" w:hAnsi="Times New Roman" w:cs="Times New Roman"/>
          <w:sz w:val="24"/>
          <w:szCs w:val="24"/>
        </w:rPr>
        <w:t>ják meg a védőoltást.</w:t>
      </w:r>
      <w:r w:rsidRPr="00B150B6">
        <w:rPr>
          <w:rFonts w:ascii="Times New Roman" w:hAnsi="Times New Roman" w:cs="Times New Roman"/>
          <w:sz w:val="24"/>
          <w:szCs w:val="24"/>
        </w:rPr>
        <w:t xml:space="preserve"> A vakcina második adagját nem szabad beadni azoknak</w:t>
      </w:r>
      <w:r w:rsidR="00453BC5" w:rsidRPr="00B150B6">
        <w:rPr>
          <w:rFonts w:ascii="Times New Roman" w:hAnsi="Times New Roman" w:cs="Times New Roman"/>
          <w:sz w:val="24"/>
          <w:szCs w:val="24"/>
        </w:rPr>
        <w:t xml:space="preserve"> sem</w:t>
      </w:r>
      <w:r w:rsidRPr="00B150B6">
        <w:rPr>
          <w:rFonts w:ascii="Times New Roman" w:hAnsi="Times New Roman" w:cs="Times New Roman"/>
          <w:sz w:val="24"/>
          <w:szCs w:val="24"/>
        </w:rPr>
        <w:t xml:space="preserve">, akik 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anafilaxiás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reakciót mutattak a</w:t>
      </w:r>
      <w:r w:rsidR="00453BC5" w:rsidRPr="00B150B6">
        <w:rPr>
          <w:rFonts w:ascii="Times New Roman" w:hAnsi="Times New Roman" w:cs="Times New Roman"/>
          <w:sz w:val="24"/>
          <w:szCs w:val="24"/>
        </w:rPr>
        <w:t>z</w:t>
      </w:r>
      <w:r w:rsidRPr="00B150B6">
        <w:rPr>
          <w:rFonts w:ascii="Times New Roman" w:hAnsi="Times New Roman" w:cs="Times New Roman"/>
          <w:sz w:val="24"/>
          <w:szCs w:val="24"/>
        </w:rPr>
        <w:t xml:space="preserve"> első </w:t>
      </w:r>
      <w:r w:rsidR="00453BC5" w:rsidRPr="00B150B6">
        <w:rPr>
          <w:rFonts w:ascii="Times New Roman" w:hAnsi="Times New Roman" w:cs="Times New Roman"/>
          <w:sz w:val="24"/>
          <w:szCs w:val="24"/>
        </w:rPr>
        <w:t>oltás</w:t>
      </w:r>
      <w:r w:rsidRPr="00B150B6">
        <w:rPr>
          <w:rFonts w:ascii="Times New Roman" w:hAnsi="Times New Roman" w:cs="Times New Roman"/>
          <w:sz w:val="24"/>
          <w:szCs w:val="24"/>
        </w:rPr>
        <w:t xml:space="preserve"> alkalmazása során.</w:t>
      </w:r>
    </w:p>
    <w:p w:rsidR="00BF6215" w:rsidRPr="00B150B6" w:rsidRDefault="00BF6215" w:rsidP="005625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161" w:rsidRPr="00B150B6" w:rsidRDefault="00A05161" w:rsidP="00A0516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Bármelyik védőoltás után jelentkezhet oltási reakció. A lehetséges oltási reakciókra az oltóorvos fogja felhívni a figyelmet. </w:t>
      </w:r>
    </w:p>
    <w:p w:rsidR="008C06CE" w:rsidRPr="008C06CE" w:rsidRDefault="00A05161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>A Pfizer /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BioNTech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vakcina korai fázisú vizsgálatai azt mutatják, hogy az oltóanyag biztonságos. </w:t>
      </w:r>
    </w:p>
    <w:p w:rsidR="008C06CE" w:rsidRPr="008C06CE" w:rsidRDefault="008C06CE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Oltási reakciók lehetnek</w:t>
      </w:r>
      <w:r w:rsidRPr="008C06CE">
        <w:rPr>
          <w:rFonts w:ascii="Times New Roman" w:hAnsi="Times New Roman" w:cs="Times New Roman"/>
          <w:sz w:val="24"/>
          <w:szCs w:val="24"/>
        </w:rPr>
        <w:t>: fájdalom és duzzanat a beadás helyén</w:t>
      </w:r>
      <w:r>
        <w:rPr>
          <w:rFonts w:ascii="Times New Roman" w:hAnsi="Times New Roman" w:cs="Times New Roman"/>
          <w:sz w:val="24"/>
          <w:szCs w:val="24"/>
        </w:rPr>
        <w:t>, f</w:t>
      </w:r>
      <w:r w:rsidRPr="008C06CE">
        <w:rPr>
          <w:rFonts w:ascii="Times New Roman" w:hAnsi="Times New Roman" w:cs="Times New Roman"/>
          <w:sz w:val="24"/>
          <w:szCs w:val="24"/>
        </w:rPr>
        <w:t>áradtságérzés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fejfájás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izomfájdalom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ízületi fájdalom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hidegrázás, láz</w:t>
      </w:r>
      <w:r>
        <w:rPr>
          <w:rFonts w:ascii="Times New Roman" w:hAnsi="Times New Roman" w:cs="Times New Roman"/>
          <w:sz w:val="24"/>
          <w:szCs w:val="24"/>
        </w:rPr>
        <w:t xml:space="preserve"> esetleg </w:t>
      </w:r>
      <w:r w:rsidRPr="008C06CE">
        <w:rPr>
          <w:rFonts w:ascii="Times New Roman" w:hAnsi="Times New Roman" w:cs="Times New Roman"/>
          <w:sz w:val="24"/>
          <w:szCs w:val="24"/>
        </w:rPr>
        <w:t>bőrpirosodás az injekció beadásának helyén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émelygés.</w:t>
      </w:r>
    </w:p>
    <w:p w:rsidR="008C06CE" w:rsidRPr="008C06CE" w:rsidRDefault="008C06CE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06CE" w:rsidRDefault="008C06CE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Nagyon ritkán előfordulhat: </w:t>
      </w:r>
      <w:r w:rsidRPr="008C06CE">
        <w:rPr>
          <w:rFonts w:ascii="Times New Roman" w:hAnsi="Times New Roman" w:cs="Times New Roman"/>
          <w:sz w:val="24"/>
          <w:szCs w:val="24"/>
        </w:rPr>
        <w:t>megnagyobbodott nyirokcsomók,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06CE">
        <w:rPr>
          <w:rFonts w:ascii="Times New Roman" w:hAnsi="Times New Roman" w:cs="Times New Roman"/>
          <w:sz w:val="24"/>
          <w:szCs w:val="24"/>
        </w:rPr>
        <w:t>rossz közérzet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végtagfájdalom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álmatlanság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C06CE">
        <w:rPr>
          <w:rFonts w:ascii="Times New Roman" w:hAnsi="Times New Roman" w:cs="Times New Roman"/>
          <w:sz w:val="24"/>
          <w:szCs w:val="24"/>
        </w:rPr>
        <w:t>viszketés az injekció beadási helyén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06CE" w:rsidRDefault="008C06CE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13CD" w:rsidRPr="00B150B6" w:rsidRDefault="007413CD" w:rsidP="008C06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 xml:space="preserve">A felsorolt reakciók enyhítésére fájdalomcsillapító és / vagy lázcsillapító gyógyszerekkel (pl. </w:t>
      </w:r>
      <w:proofErr w:type="spellStart"/>
      <w:r w:rsidRPr="00B150B6">
        <w:rPr>
          <w:rFonts w:ascii="Times New Roman" w:hAnsi="Times New Roman" w:cs="Times New Roman"/>
          <w:sz w:val="24"/>
          <w:szCs w:val="24"/>
        </w:rPr>
        <w:t>Paracetamolt</w:t>
      </w:r>
      <w:proofErr w:type="spellEnd"/>
      <w:r w:rsidRPr="00B150B6">
        <w:rPr>
          <w:rFonts w:ascii="Times New Roman" w:hAnsi="Times New Roman" w:cs="Times New Roman"/>
          <w:sz w:val="24"/>
          <w:szCs w:val="24"/>
        </w:rPr>
        <w:t xml:space="preserve"> tartalmazó termékekkel) </w:t>
      </w:r>
      <w:r w:rsidR="00761389" w:rsidRPr="00B150B6">
        <w:rPr>
          <w:rFonts w:ascii="Times New Roman" w:hAnsi="Times New Roman" w:cs="Times New Roman"/>
          <w:sz w:val="24"/>
          <w:szCs w:val="24"/>
        </w:rPr>
        <w:t>tüneti kezelés alkalmazható.</w:t>
      </w:r>
      <w:r w:rsidRPr="00B150B6">
        <w:rPr>
          <w:rFonts w:ascii="Times New Roman" w:hAnsi="Times New Roman" w:cs="Times New Roman"/>
          <w:sz w:val="24"/>
          <w:szCs w:val="24"/>
        </w:rPr>
        <w:t xml:space="preserve"> </w:t>
      </w:r>
      <w:r w:rsidR="00A05161" w:rsidRPr="00B150B6">
        <w:rPr>
          <w:rFonts w:ascii="Times New Roman" w:hAnsi="Times New Roman" w:cs="Times New Roman"/>
          <w:sz w:val="24"/>
          <w:szCs w:val="24"/>
        </w:rPr>
        <w:t xml:space="preserve">Ezek </w:t>
      </w:r>
      <w:r w:rsidRPr="00B150B6">
        <w:rPr>
          <w:rFonts w:ascii="Times New Roman" w:hAnsi="Times New Roman" w:cs="Times New Roman"/>
          <w:sz w:val="24"/>
          <w:szCs w:val="24"/>
        </w:rPr>
        <w:t xml:space="preserve">azonban </w:t>
      </w:r>
      <w:r w:rsidR="00A05161" w:rsidRPr="00B150B6">
        <w:rPr>
          <w:rFonts w:ascii="Times New Roman" w:hAnsi="Times New Roman" w:cs="Times New Roman"/>
          <w:sz w:val="24"/>
          <w:szCs w:val="24"/>
        </w:rPr>
        <w:t>átmeneti reakciók</w:t>
      </w:r>
      <w:r w:rsidRPr="00B150B6">
        <w:rPr>
          <w:rFonts w:ascii="Times New Roman" w:hAnsi="Times New Roman" w:cs="Times New Roman"/>
          <w:sz w:val="24"/>
          <w:szCs w:val="24"/>
        </w:rPr>
        <w:t>, melyek</w:t>
      </w:r>
      <w:r w:rsidR="00A05161" w:rsidRPr="00B150B6">
        <w:rPr>
          <w:rFonts w:ascii="Times New Roman" w:hAnsi="Times New Roman" w:cs="Times New Roman"/>
          <w:sz w:val="24"/>
          <w:szCs w:val="24"/>
        </w:rPr>
        <w:t xml:space="preserve"> szövődmények nélkül megszűntek.</w:t>
      </w:r>
      <w:r w:rsidRPr="00B150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6CE" w:rsidRDefault="008C06CE" w:rsidP="007613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389" w:rsidRDefault="00663EFC" w:rsidP="007613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>Az esetleges o</w:t>
      </w:r>
      <w:r w:rsidR="007F20D1" w:rsidRPr="00B150B6">
        <w:rPr>
          <w:rFonts w:ascii="Times New Roman" w:hAnsi="Times New Roman" w:cs="Times New Roman"/>
          <w:sz w:val="24"/>
          <w:szCs w:val="24"/>
        </w:rPr>
        <w:t>ltási reakciót</w:t>
      </w:r>
      <w:r w:rsidRPr="00B150B6">
        <w:rPr>
          <w:rFonts w:ascii="Times New Roman" w:hAnsi="Times New Roman" w:cs="Times New Roman"/>
          <w:sz w:val="24"/>
          <w:szCs w:val="24"/>
        </w:rPr>
        <w:t xml:space="preserve"> a</w:t>
      </w:r>
      <w:r w:rsidR="00CF177E">
        <w:rPr>
          <w:rFonts w:ascii="Times New Roman" w:hAnsi="Times New Roman" w:cs="Times New Roman"/>
          <w:sz w:val="24"/>
          <w:szCs w:val="24"/>
        </w:rPr>
        <w:t xml:space="preserve"> Nemzeti Népegészségügyi Központnak </w:t>
      </w:r>
      <w:r w:rsidRPr="00B150B6">
        <w:rPr>
          <w:rFonts w:ascii="Times New Roman" w:hAnsi="Times New Roman" w:cs="Times New Roman"/>
          <w:sz w:val="24"/>
          <w:szCs w:val="24"/>
        </w:rPr>
        <w:t xml:space="preserve">vagy az Országos Gyógyszerészeti és Élelmezés-egészségügyi Intézetnél lehet </w:t>
      </w:r>
      <w:r w:rsidR="007F20D1" w:rsidRPr="00B150B6">
        <w:rPr>
          <w:rFonts w:ascii="Times New Roman" w:hAnsi="Times New Roman" w:cs="Times New Roman"/>
          <w:sz w:val="24"/>
          <w:szCs w:val="24"/>
        </w:rPr>
        <w:t xml:space="preserve">majd </w:t>
      </w:r>
      <w:r w:rsidRPr="00B150B6">
        <w:rPr>
          <w:rFonts w:ascii="Times New Roman" w:hAnsi="Times New Roman" w:cs="Times New Roman"/>
          <w:sz w:val="24"/>
          <w:szCs w:val="24"/>
        </w:rPr>
        <w:t>jelezni.</w:t>
      </w:r>
    </w:p>
    <w:p w:rsidR="00CF177E" w:rsidRPr="00B150B6" w:rsidRDefault="00CF177E" w:rsidP="007613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C42C7">
          <w:rPr>
            <w:rStyle w:val="Hiperhivatkozs"/>
            <w:rFonts w:ascii="Times New Roman" w:hAnsi="Times New Roman" w:cs="Times New Roman"/>
            <w:sz w:val="24"/>
            <w:szCs w:val="24"/>
          </w:rPr>
          <w:t>https://www.ogyei.gov.hu/gyogyszer_mellekhatas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EFC" w:rsidRPr="00B150B6" w:rsidRDefault="00663EFC" w:rsidP="007613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61389" w:rsidRPr="00B150B6" w:rsidRDefault="001002EE" w:rsidP="007613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0B6">
        <w:rPr>
          <w:rFonts w:ascii="Times New Roman" w:hAnsi="Times New Roman" w:cs="Times New Roman"/>
          <w:sz w:val="24"/>
          <w:szCs w:val="24"/>
        </w:rPr>
        <w:t>Az</w:t>
      </w:r>
      <w:r w:rsidR="00663EFC" w:rsidRPr="00B150B6">
        <w:rPr>
          <w:rFonts w:ascii="Times New Roman" w:hAnsi="Times New Roman" w:cs="Times New Roman"/>
          <w:sz w:val="24"/>
          <w:szCs w:val="24"/>
        </w:rPr>
        <w:t xml:space="preserve"> </w:t>
      </w:r>
      <w:r w:rsidR="00761389" w:rsidRPr="00B150B6">
        <w:rPr>
          <w:rFonts w:ascii="Times New Roman" w:hAnsi="Times New Roman" w:cs="Times New Roman"/>
          <w:sz w:val="24"/>
          <w:szCs w:val="24"/>
        </w:rPr>
        <w:t>oltás ingyenes és önkéntes.</w:t>
      </w:r>
    </w:p>
    <w:p w:rsidR="00562511" w:rsidRPr="00B150B6" w:rsidRDefault="00562511" w:rsidP="001A57C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62511" w:rsidRPr="00B15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45447"/>
    <w:multiLevelType w:val="hybridMultilevel"/>
    <w:tmpl w:val="C00E71C2"/>
    <w:lvl w:ilvl="0" w:tplc="7F16E1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BC41F8"/>
    <w:multiLevelType w:val="hybridMultilevel"/>
    <w:tmpl w:val="F036FDBA"/>
    <w:lvl w:ilvl="0" w:tplc="040E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7DAB5547"/>
    <w:multiLevelType w:val="hybridMultilevel"/>
    <w:tmpl w:val="E5069D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Ágnes Galgóczi">
    <w15:presenceInfo w15:providerId="Windows Live" w15:userId="f7c8b264ae815d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FB"/>
    <w:rsid w:val="00087C22"/>
    <w:rsid w:val="00092AD3"/>
    <w:rsid w:val="001002EE"/>
    <w:rsid w:val="00156425"/>
    <w:rsid w:val="001A57C1"/>
    <w:rsid w:val="001D32E3"/>
    <w:rsid w:val="001F4D4F"/>
    <w:rsid w:val="00212036"/>
    <w:rsid w:val="002D085D"/>
    <w:rsid w:val="0034094E"/>
    <w:rsid w:val="003D6178"/>
    <w:rsid w:val="003F4162"/>
    <w:rsid w:val="00453BC5"/>
    <w:rsid w:val="00474F2C"/>
    <w:rsid w:val="004A7BD3"/>
    <w:rsid w:val="00511E3D"/>
    <w:rsid w:val="00512693"/>
    <w:rsid w:val="00543CE9"/>
    <w:rsid w:val="00562511"/>
    <w:rsid w:val="0064349F"/>
    <w:rsid w:val="00663EFC"/>
    <w:rsid w:val="007413CD"/>
    <w:rsid w:val="00761389"/>
    <w:rsid w:val="00790651"/>
    <w:rsid w:val="007F20D1"/>
    <w:rsid w:val="008400C2"/>
    <w:rsid w:val="008C06CE"/>
    <w:rsid w:val="008E779A"/>
    <w:rsid w:val="0091550D"/>
    <w:rsid w:val="009972FB"/>
    <w:rsid w:val="009E7647"/>
    <w:rsid w:val="00A05161"/>
    <w:rsid w:val="00A554B7"/>
    <w:rsid w:val="00A8367D"/>
    <w:rsid w:val="00AD1BBC"/>
    <w:rsid w:val="00AE7D1A"/>
    <w:rsid w:val="00B150B6"/>
    <w:rsid w:val="00BF6215"/>
    <w:rsid w:val="00C33458"/>
    <w:rsid w:val="00C9173A"/>
    <w:rsid w:val="00C93E72"/>
    <w:rsid w:val="00CD162E"/>
    <w:rsid w:val="00CF177E"/>
    <w:rsid w:val="00D45B7E"/>
    <w:rsid w:val="00D660BA"/>
    <w:rsid w:val="00DD31E8"/>
    <w:rsid w:val="00E11DE1"/>
    <w:rsid w:val="00E54AA0"/>
    <w:rsid w:val="00F116B5"/>
    <w:rsid w:val="00F8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2F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C2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1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F416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65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F17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F17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972FB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C22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E11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3F4162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90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9065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F177E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F17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1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3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81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92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90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85864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gyei.gov.hu/gyogyszer_mellekhata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Terbe Kata</dc:creator>
  <cp:lastModifiedBy>Dr Galgóczi Ágnes</cp:lastModifiedBy>
  <cp:revision>5</cp:revision>
  <dcterms:created xsi:type="dcterms:W3CDTF">2020-12-22T20:14:00Z</dcterms:created>
  <dcterms:modified xsi:type="dcterms:W3CDTF">2020-12-23T07:39:00Z</dcterms:modified>
</cp:coreProperties>
</file>